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240" w:before="60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HỢP ĐỒNG TẶNG CHO TÀI SẢN</w:t>
      </w:r>
    </w:p>
    <w:p w:rsidR="00000000" w:rsidDel="00000000" w:rsidP="00000000" w:rsidRDefault="00000000" w:rsidRPr="00000000" w14:paraId="00000004">
      <w:pPr>
        <w:spacing w:after="60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Số: … /2018/HĐTCTS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Bộ Luật dân sự số 91/2015/QH13 ngày 24/11/2015;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…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nhu cầu và khả năng thực tế của các bên trong hợp đồng;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ngày … tháng … năm 2018, tại …, chúng tôi gồm có: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Bên tặng cho tài sản</w:t>
      </w:r>
      <w:r w:rsidDel="00000000" w:rsidR="00000000" w:rsidRPr="00000000">
        <w:rPr>
          <w:sz w:val="26"/>
          <w:szCs w:val="26"/>
          <w:rtl w:val="0"/>
        </w:rPr>
        <w:t xml:space="preserve"> (sau đây gọi tắt là bên A):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tổ chức: …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sở: …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nghiệp: …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Người đại diện theo pháp luật là ông/ bà: …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vụ: …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Điện thoại: …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…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(Trường hợp bên tặng cho hoặc bên được tặng cho tài sản là cá nhân thì được ghi như sau):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Họ và tên: …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Năm sinh: …/ …/ …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Chứng minh nhân dân số …, ngày cấp …/ …/ …, nơi cấp: …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Nơi đăng ký hộ khẩu thường trú: …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Chỗ ở hiện tại: …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Điện thoại: …</w:t>
      </w:r>
    </w:p>
    <w:p w:rsidR="00000000" w:rsidDel="00000000" w:rsidP="00000000" w:rsidRDefault="00000000" w:rsidRPr="00000000" w14:paraId="00000018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…</w:t>
      </w:r>
    </w:p>
    <w:p w:rsidR="00000000" w:rsidDel="00000000" w:rsidP="00000000" w:rsidRDefault="00000000" w:rsidRPr="00000000" w14:paraId="00000019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Bên được tặng cho tài sản</w:t>
      </w:r>
      <w:r w:rsidDel="00000000" w:rsidR="00000000" w:rsidRPr="00000000">
        <w:rPr>
          <w:sz w:val="26"/>
          <w:szCs w:val="26"/>
          <w:rtl w:val="0"/>
        </w:rPr>
        <w:t xml:space="preserve"> (sau đây gọi tắt là bên B):</w:t>
      </w:r>
    </w:p>
    <w:p w:rsidR="00000000" w:rsidDel="00000000" w:rsidP="00000000" w:rsidRDefault="00000000" w:rsidRPr="00000000" w14:paraId="0000001A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tổ chức: …</w:t>
      </w:r>
    </w:p>
    <w:p w:rsidR="00000000" w:rsidDel="00000000" w:rsidP="00000000" w:rsidRDefault="00000000" w:rsidRPr="00000000" w14:paraId="0000001B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sở: …</w:t>
      </w:r>
    </w:p>
    <w:p w:rsidR="00000000" w:rsidDel="00000000" w:rsidP="00000000" w:rsidRDefault="00000000" w:rsidRPr="00000000" w14:paraId="0000001C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nghiệp: …</w:t>
      </w:r>
    </w:p>
    <w:p w:rsidR="00000000" w:rsidDel="00000000" w:rsidP="00000000" w:rsidRDefault="00000000" w:rsidRPr="00000000" w14:paraId="0000001D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Người đại diện theo pháp luật là ông/ bà: …</w:t>
      </w:r>
    </w:p>
    <w:p w:rsidR="00000000" w:rsidDel="00000000" w:rsidP="00000000" w:rsidRDefault="00000000" w:rsidRPr="00000000" w14:paraId="0000001E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vụ: …</w:t>
      </w:r>
    </w:p>
    <w:p w:rsidR="00000000" w:rsidDel="00000000" w:rsidP="00000000" w:rsidRDefault="00000000" w:rsidRPr="00000000" w14:paraId="0000001F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Điện thoại: …</w:t>
      </w:r>
    </w:p>
    <w:p w:rsidR="00000000" w:rsidDel="00000000" w:rsidP="00000000" w:rsidRDefault="00000000" w:rsidRPr="00000000" w14:paraId="00000020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…</w:t>
      </w:r>
    </w:p>
    <w:p w:rsidR="00000000" w:rsidDel="00000000" w:rsidP="00000000" w:rsidRDefault="00000000" w:rsidRPr="00000000" w14:paraId="00000021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Hai bên thỏa thuận và đồng ý ký kết hợp đồng tặng cho tài sản với các điều khoản như sau:</w:t>
      </w:r>
    </w:p>
    <w:p w:rsidR="00000000" w:rsidDel="00000000" w:rsidP="00000000" w:rsidRDefault="00000000" w:rsidRPr="00000000" w14:paraId="00000022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1. Đối tượng của hợp đồng </w:t>
      </w:r>
    </w:p>
    <w:p w:rsidR="00000000" w:rsidDel="00000000" w:rsidP="00000000" w:rsidRDefault="00000000" w:rsidRPr="00000000" w14:paraId="00000023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Tài sản tặng cho của bên A:</w:t>
      </w:r>
    </w:p>
    <w:p w:rsidR="00000000" w:rsidDel="00000000" w:rsidP="00000000" w:rsidRDefault="00000000" w:rsidRPr="00000000" w14:paraId="00000024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tài sản: …</w:t>
      </w:r>
    </w:p>
    <w:p w:rsidR="00000000" w:rsidDel="00000000" w:rsidP="00000000" w:rsidRDefault="00000000" w:rsidRPr="00000000" w14:paraId="00000025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Chủng loại tài sản: …</w:t>
      </w:r>
    </w:p>
    <w:p w:rsidR="00000000" w:rsidDel="00000000" w:rsidP="00000000" w:rsidRDefault="00000000" w:rsidRPr="00000000" w14:paraId="00000026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Số lượng tài sản: …</w:t>
      </w:r>
    </w:p>
    <w:p w:rsidR="00000000" w:rsidDel="00000000" w:rsidP="00000000" w:rsidRDefault="00000000" w:rsidRPr="00000000" w14:paraId="00000027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Chất lượng tài sản: …</w:t>
      </w:r>
    </w:p>
    <w:p w:rsidR="00000000" w:rsidDel="00000000" w:rsidP="00000000" w:rsidRDefault="00000000" w:rsidRPr="00000000" w14:paraId="00000028">
      <w:pPr>
        <w:spacing w:after="120" w:before="120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Tài sản tặng cho thuộc quyền sở hữu của bên A theo giấy … </w:t>
      </w:r>
      <w:r w:rsidDel="00000000" w:rsidR="00000000" w:rsidRPr="00000000">
        <w:rPr>
          <w:i w:val="1"/>
          <w:sz w:val="26"/>
          <w:szCs w:val="26"/>
          <w:rtl w:val="0"/>
        </w:rPr>
        <w:t xml:space="preserve">(ghi giấy tờ và các thông tin liên quan chứng minh quyền sở hữu tài sản của bên A).</w:t>
      </w:r>
    </w:p>
    <w:p w:rsidR="00000000" w:rsidDel="00000000" w:rsidP="00000000" w:rsidRDefault="00000000" w:rsidRPr="00000000" w14:paraId="00000029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Giá trị của tài sản tặng cho là: … đồng (Bằng chữ: …).</w:t>
      </w:r>
    </w:p>
    <w:p w:rsidR="00000000" w:rsidDel="00000000" w:rsidP="00000000" w:rsidRDefault="00000000" w:rsidRPr="00000000" w14:paraId="0000002A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2. Giao và chuyển quyền quyền sở hữu tài sản tặng cho</w:t>
      </w:r>
    </w:p>
    <w:p w:rsidR="00000000" w:rsidDel="00000000" w:rsidP="00000000" w:rsidRDefault="00000000" w:rsidRPr="00000000" w14:paraId="0000002B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Bên A có nghĩa vụ giao tài sản tặng cho nêu tại Điều 1 của hợp đồng này và giấy tờ về quyền sở hữu tài sản cho bên B vào ngày …/ …/ …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Bên B có nghĩa vụ thực hiện thủ tục đăng ký quyền sở hữu đối với tài sản tặng cho tại cơ quan có thẩm quyền theo quy định của pháp luật.</w:t>
      </w:r>
    </w:p>
    <w:p w:rsidR="00000000" w:rsidDel="00000000" w:rsidP="00000000" w:rsidRDefault="00000000" w:rsidRPr="00000000" w14:paraId="0000002D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3. Trách nhiệm nộp tiền thuế, phí và lệ phí</w:t>
      </w:r>
    </w:p>
    <w:p w:rsidR="00000000" w:rsidDel="00000000" w:rsidP="00000000" w:rsidRDefault="00000000" w:rsidRPr="00000000" w14:paraId="0000002E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Tiền thuế, phí và lệ phí liên quan đến việc tặng cho tài sản theo hợp đồng này do bên B chịu trách nhiệm nộp tại cơ quan chức năng theo quy định của pháp luật.</w:t>
      </w:r>
    </w:p>
    <w:p w:rsidR="00000000" w:rsidDel="00000000" w:rsidP="00000000" w:rsidRDefault="00000000" w:rsidRPr="00000000" w14:paraId="0000002F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4. Chi phí khác</w:t>
      </w:r>
    </w:p>
    <w:p w:rsidR="00000000" w:rsidDel="00000000" w:rsidP="00000000" w:rsidRDefault="00000000" w:rsidRPr="00000000" w14:paraId="00000030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Chi phí vận chuyển tài sản tặng cho và chi phí liên quan đến việc chuyển quyền sở hữu tài sản tặng cho do bên B chịu trách nhiệm thanh toán theo đúng quy định của pháp luật.</w:t>
      </w:r>
    </w:p>
    <w:p w:rsidR="00000000" w:rsidDel="00000000" w:rsidP="00000000" w:rsidRDefault="00000000" w:rsidRPr="00000000" w14:paraId="00000031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5. Cam đoan của các bên</w:t>
      </w:r>
    </w:p>
    <w:p w:rsidR="00000000" w:rsidDel="00000000" w:rsidP="00000000" w:rsidRDefault="00000000" w:rsidRPr="00000000" w14:paraId="00000032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Bên A cam đoan:</w:t>
      </w:r>
    </w:p>
    <w:p w:rsidR="00000000" w:rsidDel="00000000" w:rsidP="00000000" w:rsidRDefault="00000000" w:rsidRPr="00000000" w14:paraId="00000033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Thông tin về nhân thân, tài sản tặng cho ghi trong hợp đồng này là đúng sự thật;</w:t>
      </w:r>
    </w:p>
    <w:p w:rsidR="00000000" w:rsidDel="00000000" w:rsidP="00000000" w:rsidRDefault="00000000" w:rsidRPr="00000000" w14:paraId="00000034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Tài sản thuộc trường hợp được tặng cho tài sản theo quy định của pháp luật;</w:t>
      </w:r>
    </w:p>
    <w:p w:rsidR="00000000" w:rsidDel="00000000" w:rsidP="00000000" w:rsidRDefault="00000000" w:rsidRPr="00000000" w14:paraId="00000035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Tại thời điểm giao kết hợp đồng này: Tài sản tặng cho không có tranh chấp; Tài sản tặng cho không bị kê biên để bảo đảm thi hành án;</w:t>
      </w:r>
    </w:p>
    <w:p w:rsidR="00000000" w:rsidDel="00000000" w:rsidP="00000000" w:rsidRDefault="00000000" w:rsidRPr="00000000" w14:paraId="00000036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Việc giao kết hợp đồng này hoàn toàn tự nguyện, không bị lừa dối, không bị ép buộc;</w:t>
      </w:r>
    </w:p>
    <w:p w:rsidR="00000000" w:rsidDel="00000000" w:rsidP="00000000" w:rsidRDefault="00000000" w:rsidRPr="00000000" w14:paraId="00000037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Thực hiện đúng và đầy đủ các thỏa thuận ghi trong hợp đồng này.</w:t>
      </w:r>
    </w:p>
    <w:p w:rsidR="00000000" w:rsidDel="00000000" w:rsidP="00000000" w:rsidRDefault="00000000" w:rsidRPr="00000000" w14:paraId="00000038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Bên B cam đoan:</w:t>
      </w:r>
    </w:p>
    <w:p w:rsidR="00000000" w:rsidDel="00000000" w:rsidP="00000000" w:rsidRDefault="00000000" w:rsidRPr="00000000" w14:paraId="00000039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Những thông tin về nhân thân ghi trong hợp đồng này là đúng sự thật;</w:t>
      </w:r>
    </w:p>
    <w:p w:rsidR="00000000" w:rsidDel="00000000" w:rsidP="00000000" w:rsidRDefault="00000000" w:rsidRPr="00000000" w14:paraId="0000003A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Đã xem xét kỹ, biết rõ về tài sản tặng cho, cũng như các khuyết tật của tài sản tặng cho tại Điều 1 của hợp đồng này và các giấy tờ về quyền sử dụng, quyền sở hữu tài sản (nếu có);</w:t>
      </w:r>
    </w:p>
    <w:p w:rsidR="00000000" w:rsidDel="00000000" w:rsidP="00000000" w:rsidRDefault="00000000" w:rsidRPr="00000000" w14:paraId="0000003B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Việc giao kết hợp đồng này hoàn toàn tự nguyện, không bị lừa dối, không bị ép buộc;</w:t>
      </w:r>
    </w:p>
    <w:p w:rsidR="00000000" w:rsidDel="00000000" w:rsidP="00000000" w:rsidRDefault="00000000" w:rsidRPr="00000000" w14:paraId="0000003C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Thực hiện đúng và đầy đủ các thỏa thuận đã ghi trong hợp đồng này.</w:t>
      </w:r>
    </w:p>
    <w:p w:rsidR="00000000" w:rsidDel="00000000" w:rsidP="00000000" w:rsidRDefault="00000000" w:rsidRPr="00000000" w14:paraId="0000003D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6. Phương thức giải quyết tranh chấp</w:t>
      </w:r>
    </w:p>
    <w:p w:rsidR="00000000" w:rsidDel="00000000" w:rsidP="00000000" w:rsidRDefault="00000000" w:rsidRPr="00000000" w14:paraId="0000003E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Trong quá trình thực hiện hợp đồng, nếu có vấn đề phát sinh cần giải quyết, thì bên A và bên B tiến hành thỏa thuận và thống nhất giải quyết kịp thời, hợp tình và hợp lý. Trường hợp bên A và bên B không thỏa thuận được thì một trong các bên có quyền khởi kiện tại tòa án có thẩm quyền theo quy định của pháp luật.</w:t>
      </w:r>
    </w:p>
    <w:p w:rsidR="00000000" w:rsidDel="00000000" w:rsidP="00000000" w:rsidRDefault="00000000" w:rsidRPr="00000000" w14:paraId="0000003F">
      <w:pPr>
        <w:spacing w:after="120" w:before="1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Điều 7. Các thoả thuận khác</w:t>
      </w:r>
    </w:p>
    <w:p w:rsidR="00000000" w:rsidDel="00000000" w:rsidP="00000000" w:rsidRDefault="00000000" w:rsidRPr="00000000" w14:paraId="00000040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Hai bên đã hiểu rõ quyền, nghĩa vụ, lợi ích hợp pháp của mình và hậu quả pháp lý của việc giao kết hợp đồng này.</w:t>
      </w:r>
    </w:p>
    <w:p w:rsidR="00000000" w:rsidDel="00000000" w:rsidP="00000000" w:rsidRDefault="00000000" w:rsidRPr="00000000" w14:paraId="00000041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Bên A và bên B đồng ý thực hiện theo đúng các điều khoản trong hợp đồng này và không nêu thêm điều kiện gì khác.</w:t>
      </w:r>
    </w:p>
    <w:p w:rsidR="00000000" w:rsidDel="00000000" w:rsidP="00000000" w:rsidRDefault="00000000" w:rsidRPr="00000000" w14:paraId="00000042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Hợp đồng này được lập thành … bản, mỗi bản gồm … trang, có giá trị pháp lý như nhau và được giao cho bên A … bản, bên B … bản./.  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f2f2f2" w:space="0" w:sz="8" w:val="single"/>
              <w:left w:color="f2f2f2" w:space="0" w:sz="8" w:val="single"/>
              <w:bottom w:color="f2f2f2" w:space="0" w:sz="8" w:val="single"/>
              <w:right w:color="f2f2f2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BÊN B</w:t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(Chữ ký, họ tên và đóng dấu)</w:t>
            </w:r>
          </w:p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…</w:t>
            </w:r>
          </w:p>
        </w:tc>
        <w:tc>
          <w:tcPr>
            <w:tcBorders>
              <w:top w:color="f2f2f2" w:space="0" w:sz="8" w:val="single"/>
              <w:left w:color="000000" w:space="0" w:sz="0" w:val="nil"/>
              <w:bottom w:color="f2f2f2" w:space="0" w:sz="8" w:val="single"/>
              <w:right w:color="f2f2f2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BÊN A</w:t>
            </w:r>
          </w:p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(Chữ ký, họ tên và đóng dấu)</w:t>
            </w:r>
          </w:p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